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0601" w14:textId="60920CAC" w:rsidR="0066465E" w:rsidRDefault="0066465E">
      <w:hyperlink r:id="rId7" w:history="1">
        <w:r>
          <w:rPr>
            <w:rStyle w:val="Hyperlink"/>
          </w:rPr>
          <w:t>https://www.congress.eular.org/scientific_programme.cfm</w:t>
        </w:r>
      </w:hyperlink>
    </w:p>
    <w:sectPr w:rsidR="0066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5E"/>
    <w:rsid w:val="0066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2825"/>
  <w15:chartTrackingRefBased/>
  <w15:docId w15:val="{8B3DB4BF-0294-421C-A062-76EE1137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64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congress.eular.org/scientific_programme.cf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E6E7F9EB40448B65A1C98E58B2F98" ma:contentTypeVersion="13" ma:contentTypeDescription="Een nieuw document maken." ma:contentTypeScope="" ma:versionID="aed37e3745328f88286045627bcd7f58">
  <xsd:schema xmlns:xsd="http://www.w3.org/2001/XMLSchema" xmlns:xs="http://www.w3.org/2001/XMLSchema" xmlns:p="http://schemas.microsoft.com/office/2006/metadata/properties" xmlns:ns3="26b9aa59-8419-4ff1-9065-96f56fac3e1f" xmlns:ns4="a3fe949d-afa6-41ef-852e-c2bbe9922516" targetNamespace="http://schemas.microsoft.com/office/2006/metadata/properties" ma:root="true" ma:fieldsID="328cb59def9f99384f70425ff1d0a0bc" ns3:_="" ns4:_="">
    <xsd:import namespace="26b9aa59-8419-4ff1-9065-96f56fac3e1f"/>
    <xsd:import namespace="a3fe949d-afa6-41ef-852e-c2bbe99225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aa59-8419-4ff1-9065-96f56fac3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e949d-afa6-41ef-852e-c2bbe9922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158060-215F-42E2-92A0-7B5314F48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9aa59-8419-4ff1-9065-96f56fac3e1f"/>
    <ds:schemaRef ds:uri="a3fe949d-afa6-41ef-852e-c2bbe9922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CD8D4-CE3F-4E56-8CED-9A7894699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20071-2F52-419E-8D34-7DEE284CD4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 | NVR</dc:creator>
  <cp:keywords/>
  <dc:description/>
  <cp:lastModifiedBy>Tamara Dijks | NVR</cp:lastModifiedBy>
  <cp:revision>1</cp:revision>
  <dcterms:created xsi:type="dcterms:W3CDTF">2020-06-02T12:55:00Z</dcterms:created>
  <dcterms:modified xsi:type="dcterms:W3CDTF">2020-06-02T12:56:00Z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0x0101001D1E6E7F9EB40448B65A1C98E58B2F98</vt:lpwstr>
  </property>
</Properties>
</file>